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0C3B0" w14:textId="77777777" w:rsidR="00B93AE0" w:rsidRDefault="00D3112D" w:rsidP="00B93AE0">
      <w:pPr>
        <w:spacing w:line="500" w:lineRule="exact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桃園市立壽山</w:t>
      </w:r>
      <w:r w:rsidR="00B93AE0">
        <w:rPr>
          <w:rFonts w:ascii="標楷體" w:eastAsia="標楷體" w:hAnsi="標楷體" w:hint="eastAsia"/>
          <w:b/>
          <w:sz w:val="36"/>
          <w:szCs w:val="36"/>
        </w:rPr>
        <w:t>高級中學</w:t>
      </w:r>
    </w:p>
    <w:p w14:paraId="51202F0C" w14:textId="77777777" w:rsidR="00B93AE0" w:rsidRPr="0043030E" w:rsidRDefault="00BA5AC6" w:rsidP="00B93AE0">
      <w:pPr>
        <w:spacing w:line="360" w:lineRule="exact"/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hint="eastAsia"/>
          <w:b/>
          <w:bCs/>
          <w:sz w:val="36"/>
          <w:szCs w:val="36"/>
        </w:rPr>
        <w:t>辦理屋頂型及地面型光電球場</w:t>
      </w:r>
      <w:r w:rsidR="00D813E8" w:rsidRPr="00D813E8">
        <w:rPr>
          <w:rFonts w:ascii="標楷體" w:eastAsia="標楷體" w:hAnsi="標楷體" w:hint="eastAsia"/>
          <w:b/>
          <w:bCs/>
          <w:sz w:val="36"/>
          <w:szCs w:val="36"/>
        </w:rPr>
        <w:t>公有建物設置太陽光電案</w:t>
      </w:r>
    </w:p>
    <w:p w14:paraId="5AB9BFCA" w14:textId="77777777" w:rsidR="00B93AE0" w:rsidRPr="00E72A9F" w:rsidRDefault="005666E9" w:rsidP="00B93AE0">
      <w:pPr>
        <w:spacing w:line="500" w:lineRule="exact"/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需求</w:t>
      </w:r>
      <w:r w:rsidR="00B93AE0" w:rsidRPr="00E72A9F">
        <w:rPr>
          <w:rFonts w:ascii="標楷體" w:eastAsia="標楷體" w:hAnsi="標楷體" w:hint="eastAsia"/>
          <w:b/>
          <w:sz w:val="36"/>
          <w:szCs w:val="36"/>
        </w:rPr>
        <w:t>文件</w:t>
      </w:r>
    </w:p>
    <w:p w14:paraId="22FF9FD2" w14:textId="77777777" w:rsidR="00B93AE0" w:rsidRDefault="00B93AE0" w:rsidP="00B93AE0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壹、本校需求</w:t>
      </w:r>
    </w:p>
    <w:p w14:paraId="43A3034C" w14:textId="77777777" w:rsidR="00B94432" w:rsidRPr="006718B3" w:rsidRDefault="00B93AE0" w:rsidP="003D1982">
      <w:pPr>
        <w:spacing w:beforeLines="50" w:before="180" w:line="460" w:lineRule="exact"/>
        <w:ind w:left="538" w:hangingChars="192" w:hanging="538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6718B3">
        <w:rPr>
          <w:rFonts w:ascii="標楷體" w:eastAsia="標楷體" w:hAnsi="標楷體" w:hint="eastAsia"/>
          <w:color w:val="000000" w:themeColor="text1"/>
          <w:sz w:val="28"/>
          <w:szCs w:val="28"/>
        </w:rPr>
        <w:t>一、本案租賃標的</w:t>
      </w:r>
      <w:r w:rsidR="00B94432" w:rsidRPr="006718B3">
        <w:rPr>
          <w:rFonts w:ascii="標楷體" w:eastAsia="標楷體" w:hAnsi="標楷體" w:hint="eastAsia"/>
          <w:color w:val="000000" w:themeColor="text1"/>
          <w:sz w:val="28"/>
          <w:szCs w:val="28"/>
        </w:rPr>
        <w:t>為於下列地點</w:t>
      </w:r>
      <w:r w:rsidR="00B94432" w:rsidRPr="006718B3">
        <w:rPr>
          <w:rFonts w:ascii="標楷體" w:eastAsia="標楷體" w:hAnsi="標楷體"/>
          <w:color w:val="000000" w:themeColor="text1"/>
          <w:sz w:val="28"/>
          <w:szCs w:val="28"/>
        </w:rPr>
        <w:t>設置</w:t>
      </w:r>
      <w:r w:rsidR="00B94432" w:rsidRPr="006718B3">
        <w:rPr>
          <w:rFonts w:ascii="標楷體" w:eastAsia="標楷體" w:hAnsi="標楷體" w:hint="eastAsia"/>
          <w:color w:val="000000" w:themeColor="text1"/>
          <w:sz w:val="28"/>
          <w:szCs w:val="28"/>
        </w:rPr>
        <w:t>太陽光電發電設備</w:t>
      </w:r>
      <w:r w:rsidR="0024776E" w:rsidRPr="006718B3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14:paraId="5FC24370" w14:textId="1EB70531" w:rsidR="00B94432" w:rsidRPr="006718B3" w:rsidRDefault="000453AF" w:rsidP="000453AF">
      <w:pPr>
        <w:spacing w:beforeLines="50" w:before="180" w:line="460" w:lineRule="exact"/>
        <w:ind w:left="56" w:hanging="5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DB066C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行政大樓</w:t>
      </w:r>
      <w:r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</w:t>
      </w:r>
      <w:r w:rsidRPr="00DB066C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第三教學大樓</w:t>
      </w:r>
      <w:r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</w:t>
      </w:r>
      <w:r w:rsidRPr="00DB066C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第一教學大樓</w:t>
      </w:r>
      <w:r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</w:t>
      </w:r>
      <w:r w:rsidRPr="00DB066C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第二教學大樓</w:t>
      </w:r>
      <w:r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</w:t>
      </w:r>
      <w:r w:rsidRPr="00DB066C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教學資源大樓</w:t>
      </w:r>
      <w:r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</w:t>
      </w:r>
      <w:r w:rsidRPr="00DB066C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綜合教學大樓</w:t>
      </w:r>
      <w:r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</w:t>
      </w:r>
      <w:r w:rsidRPr="00DB066C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活動中心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Pr="00DB066C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體育訓練中心</w:t>
      </w:r>
      <w:r w:rsidR="00F64F89" w:rsidRPr="006718B3">
        <w:rPr>
          <w:rFonts w:ascii="標楷體" w:eastAsia="標楷體" w:hAnsi="標楷體" w:hint="eastAsia"/>
          <w:color w:val="000000" w:themeColor="text1"/>
          <w:sz w:val="28"/>
          <w:szCs w:val="28"/>
        </w:rPr>
        <w:t>(以上為屋頂型)、籃球場(地面型)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7CE330C4" w14:textId="77777777" w:rsidR="008D69A5" w:rsidRDefault="00B93AE0" w:rsidP="008D69A5">
      <w:pPr>
        <w:spacing w:beforeLines="50" w:before="180" w:line="460" w:lineRule="exact"/>
        <w:ind w:left="56" w:hanging="5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</w:t>
      </w:r>
      <w:r>
        <w:rPr>
          <w:rFonts w:ascii="標楷體" w:eastAsia="標楷體" w:hAnsi="標楷體"/>
          <w:sz w:val="28"/>
          <w:szCs w:val="28"/>
        </w:rPr>
        <w:t>投標廠商應依現場環境特性</w:t>
      </w:r>
      <w:r>
        <w:rPr>
          <w:rFonts w:ascii="標楷體" w:eastAsia="標楷體" w:hAnsi="標楷體" w:hint="eastAsia"/>
          <w:sz w:val="28"/>
          <w:szCs w:val="28"/>
        </w:rPr>
        <w:t>及日照方向</w:t>
      </w:r>
      <w:r>
        <w:rPr>
          <w:rFonts w:ascii="標楷體" w:eastAsia="標楷體" w:hAnsi="標楷體"/>
          <w:sz w:val="28"/>
          <w:szCs w:val="28"/>
        </w:rPr>
        <w:t>參酌規劃設計，</w:t>
      </w:r>
      <w:r>
        <w:rPr>
          <w:rFonts w:ascii="標楷體" w:eastAsia="標楷體" w:hAnsi="標楷體" w:hint="eastAsia"/>
          <w:sz w:val="28"/>
          <w:szCs w:val="28"/>
        </w:rPr>
        <w:t>有關太陽能模組設置尺寸、</w:t>
      </w:r>
      <w:r>
        <w:rPr>
          <w:rFonts w:ascii="標楷體" w:eastAsia="標楷體" w:hAnsi="標楷體"/>
          <w:sz w:val="28"/>
          <w:szCs w:val="28"/>
        </w:rPr>
        <w:t>規格</w:t>
      </w:r>
      <w:r>
        <w:rPr>
          <w:rFonts w:ascii="標楷體" w:eastAsia="標楷體" w:hAnsi="標楷體" w:hint="eastAsia"/>
          <w:sz w:val="28"/>
          <w:szCs w:val="28"/>
        </w:rPr>
        <w:t>及片數</w:t>
      </w:r>
      <w:r>
        <w:rPr>
          <w:rFonts w:ascii="標楷體" w:eastAsia="標楷體" w:hAnsi="標楷體"/>
          <w:sz w:val="28"/>
          <w:szCs w:val="28"/>
        </w:rPr>
        <w:t>以</w:t>
      </w:r>
      <w:r>
        <w:rPr>
          <w:rFonts w:ascii="標楷體" w:eastAsia="標楷體" w:hAnsi="標楷體" w:hint="eastAsia"/>
          <w:sz w:val="28"/>
          <w:szCs w:val="28"/>
        </w:rPr>
        <w:t>各屋頂</w:t>
      </w:r>
      <w:r>
        <w:rPr>
          <w:rFonts w:ascii="標楷體" w:eastAsia="標楷體" w:hAnsi="標楷體"/>
          <w:sz w:val="28"/>
          <w:szCs w:val="28"/>
        </w:rPr>
        <w:t>現場空間實地量測可容納範圍為主，</w:t>
      </w:r>
      <w:r>
        <w:rPr>
          <w:rFonts w:ascii="標楷體" w:eastAsia="標楷體" w:hAnsi="標楷體" w:hint="eastAsia"/>
          <w:sz w:val="28"/>
          <w:szCs w:val="28"/>
        </w:rPr>
        <w:t>其發電成果應符合本需求所訂之效能標準(或以上)，並</w:t>
      </w:r>
      <w:r>
        <w:rPr>
          <w:rFonts w:ascii="標楷體" w:eastAsia="標楷體" w:hAnsi="標楷體"/>
          <w:sz w:val="28"/>
          <w:szCs w:val="28"/>
        </w:rPr>
        <w:t>以最</w:t>
      </w:r>
      <w:r>
        <w:rPr>
          <w:rFonts w:ascii="標楷體" w:eastAsia="標楷體" w:hAnsi="標楷體" w:hint="eastAsia"/>
          <w:sz w:val="28"/>
          <w:szCs w:val="28"/>
        </w:rPr>
        <w:t>大發電量及最佳施工品質</w:t>
      </w:r>
      <w:r>
        <w:rPr>
          <w:rFonts w:ascii="標楷體" w:eastAsia="標楷體" w:hAnsi="標楷體"/>
          <w:sz w:val="28"/>
          <w:szCs w:val="28"/>
        </w:rPr>
        <w:t>為最終考量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761EDCFC" w14:textId="2D1FCE15" w:rsidR="00B93AE0" w:rsidRPr="008D69A5" w:rsidRDefault="008D69A5" w:rsidP="008D69A5">
      <w:pPr>
        <w:spacing w:beforeLines="50" w:before="180" w:line="460" w:lineRule="exact"/>
        <w:ind w:left="56" w:hanging="5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三、</w:t>
      </w:r>
      <w:r w:rsidRPr="008D69A5">
        <w:rPr>
          <w:rFonts w:ascii="標楷體" w:eastAsia="標楷體" w:hAnsi="標楷體"/>
          <w:sz w:val="28"/>
          <w:szCs w:val="28"/>
        </w:rPr>
        <w:t>廠商應整體評估屋頂現況，</w:t>
      </w:r>
      <w:r w:rsidRPr="008D69A5">
        <w:rPr>
          <w:rFonts w:ascii="標楷體" w:eastAsia="標楷體" w:hAnsi="標楷體"/>
          <w:b/>
          <w:bCs/>
          <w:sz w:val="28"/>
          <w:szCs w:val="28"/>
        </w:rPr>
        <w:t>明確納入防漏工程規劃與責任機制</w:t>
      </w:r>
      <w:r w:rsidRPr="008D69A5">
        <w:rPr>
          <w:rFonts w:ascii="標楷體" w:eastAsia="標楷體" w:hAnsi="標楷體"/>
          <w:sz w:val="28"/>
          <w:szCs w:val="28"/>
        </w:rPr>
        <w:t>，並於投標計畫書中詳列防漏設計措施、材料規格與施工流程。如評估過程或施工完成後，</w:t>
      </w:r>
      <w:r w:rsidRPr="008D69A5">
        <w:rPr>
          <w:rFonts w:ascii="標楷體" w:eastAsia="標楷體" w:hAnsi="標楷體"/>
          <w:b/>
          <w:bCs/>
          <w:sz w:val="28"/>
          <w:szCs w:val="28"/>
        </w:rPr>
        <w:t>經甲方確認發現滲漏風險或實際漏水情形</w:t>
      </w:r>
      <w:r w:rsidRPr="008D69A5">
        <w:rPr>
          <w:rFonts w:ascii="標楷體" w:eastAsia="標楷體" w:hAnsi="標楷體"/>
          <w:sz w:val="28"/>
          <w:szCs w:val="28"/>
        </w:rPr>
        <w:t>，應由乙方即時處理，且於</w:t>
      </w:r>
      <w:r w:rsidRPr="008D69A5">
        <w:rPr>
          <w:rFonts w:ascii="標楷體" w:eastAsia="標楷體" w:hAnsi="標楷體"/>
          <w:b/>
          <w:bCs/>
          <w:sz w:val="28"/>
          <w:szCs w:val="28"/>
        </w:rPr>
        <w:t>履約期間如遇設施損壞、故障或影響校園安全、教學使用情形，且經甲方認定屬乙方責任者，乙方應於接獲甲方書面通知後48小時內完成初步修復或提出具體修復時程，並配合後續修復作業</w:t>
      </w:r>
      <w:r w:rsidRPr="008D69A5">
        <w:rPr>
          <w:rFonts w:ascii="標楷體" w:eastAsia="標楷體" w:hAnsi="標楷體"/>
          <w:sz w:val="28"/>
          <w:szCs w:val="28"/>
        </w:rPr>
        <w:t>。如乙方未於期限內辦理，或修復作業未符合甲方要求，甲方得視情節追究違約責任、終止契約，並沒收履約保證金，乙方不得異議。</w:t>
      </w:r>
    </w:p>
    <w:p w14:paraId="19109BD2" w14:textId="77777777" w:rsidR="0051593E" w:rsidRPr="008C6977" w:rsidRDefault="00B93AE0" w:rsidP="008C6977">
      <w:pPr>
        <w:spacing w:beforeLines="50" w:before="180" w:line="460" w:lineRule="exact"/>
        <w:ind w:left="566" w:hangingChars="202" w:hanging="56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四、若有其他地方規劃，可提供建議，經學校許可後方可施作。</w:t>
      </w:r>
    </w:p>
    <w:p w14:paraId="2D368CE6" w14:textId="77777777" w:rsidR="00B93AE0" w:rsidRDefault="00B93AE0" w:rsidP="003D1982">
      <w:pPr>
        <w:spacing w:beforeLines="100" w:before="360" w:line="4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貳、設置場址說明  </w:t>
      </w:r>
    </w:p>
    <w:p w14:paraId="3909BE4E" w14:textId="214542C8" w:rsidR="00984F81" w:rsidRPr="006A2199" w:rsidRDefault="00B93AE0" w:rsidP="006A2199">
      <w:pPr>
        <w:spacing w:beforeLines="50" w:before="180" w:line="340" w:lineRule="exact"/>
        <w:ind w:leftChars="200" w:left="480"/>
        <w:jc w:val="both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本校提供租賃標的場址說明，本圖僅為示意圖，請至現場勘察規劃。</w:t>
      </w:r>
    </w:p>
    <w:p w14:paraId="45D6927F" w14:textId="77777777" w:rsidR="006A70E9" w:rsidRDefault="00277612">
      <w:r>
        <w:rPr>
          <w:noProof/>
        </w:rPr>
        <w:lastRenderedPageBreak/>
        <w:drawing>
          <wp:inline distT="0" distB="0" distL="0" distR="0" wp14:anchorId="60D6CBD1" wp14:editId="574BDBC2">
            <wp:extent cx="6629712" cy="3916680"/>
            <wp:effectExtent l="0" t="0" r="0" b="0"/>
            <wp:docPr id="1" name="圖片 1" descr="C:\Users\BILL\Downloads\招標-壽山高中-太陽光電規劃草圖-1130529-1131125-1140421-1140505招標用圖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LL\Downloads\招標-壽山高中-太陽光電規劃草圖-1130529-1131125-1140421-1140505招標用圖_page-0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519" cy="3931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BEFC02" w14:textId="77777777" w:rsidR="006A70E9" w:rsidRDefault="006A70E9"/>
    <w:sectPr w:rsidR="006A70E9" w:rsidSect="00B93AE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CCFD1" w14:textId="77777777" w:rsidR="004E68A9" w:rsidRDefault="004E68A9" w:rsidP="00B93AE0">
      <w:r>
        <w:separator/>
      </w:r>
    </w:p>
  </w:endnote>
  <w:endnote w:type="continuationSeparator" w:id="0">
    <w:p w14:paraId="020F0C38" w14:textId="77777777" w:rsidR="004E68A9" w:rsidRDefault="004E68A9" w:rsidP="00B93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3507" w14:textId="77777777" w:rsidR="004E68A9" w:rsidRDefault="004E68A9" w:rsidP="00B93AE0">
      <w:r>
        <w:separator/>
      </w:r>
    </w:p>
  </w:footnote>
  <w:footnote w:type="continuationSeparator" w:id="0">
    <w:p w14:paraId="7F2A585B" w14:textId="77777777" w:rsidR="004E68A9" w:rsidRDefault="004E68A9" w:rsidP="00B93A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4AA"/>
    <w:rsid w:val="0001044D"/>
    <w:rsid w:val="000453AF"/>
    <w:rsid w:val="00090349"/>
    <w:rsid w:val="00097B46"/>
    <w:rsid w:val="000C5578"/>
    <w:rsid w:val="000C74A3"/>
    <w:rsid w:val="001543F6"/>
    <w:rsid w:val="001D159E"/>
    <w:rsid w:val="001F6232"/>
    <w:rsid w:val="0020183D"/>
    <w:rsid w:val="0024441D"/>
    <w:rsid w:val="0024776E"/>
    <w:rsid w:val="0026588C"/>
    <w:rsid w:val="00277612"/>
    <w:rsid w:val="00327B24"/>
    <w:rsid w:val="00386EEC"/>
    <w:rsid w:val="003D1982"/>
    <w:rsid w:val="003E0251"/>
    <w:rsid w:val="003E5CBD"/>
    <w:rsid w:val="004102F7"/>
    <w:rsid w:val="00487BC1"/>
    <w:rsid w:val="004B2BC3"/>
    <w:rsid w:val="004C4C60"/>
    <w:rsid w:val="004C5117"/>
    <w:rsid w:val="004E68A9"/>
    <w:rsid w:val="00504257"/>
    <w:rsid w:val="0051593E"/>
    <w:rsid w:val="00535542"/>
    <w:rsid w:val="0055349C"/>
    <w:rsid w:val="005666E9"/>
    <w:rsid w:val="005C6280"/>
    <w:rsid w:val="00636AC3"/>
    <w:rsid w:val="006711CA"/>
    <w:rsid w:val="006718B3"/>
    <w:rsid w:val="006A2199"/>
    <w:rsid w:val="006A70E9"/>
    <w:rsid w:val="006F2A8A"/>
    <w:rsid w:val="006F694F"/>
    <w:rsid w:val="00746CAA"/>
    <w:rsid w:val="007515E8"/>
    <w:rsid w:val="00761025"/>
    <w:rsid w:val="00796268"/>
    <w:rsid w:val="007C1AF7"/>
    <w:rsid w:val="007D4AF7"/>
    <w:rsid w:val="007F333E"/>
    <w:rsid w:val="007F445E"/>
    <w:rsid w:val="008114EE"/>
    <w:rsid w:val="00874F5E"/>
    <w:rsid w:val="008A3343"/>
    <w:rsid w:val="008C6977"/>
    <w:rsid w:val="008D69A5"/>
    <w:rsid w:val="008E4B06"/>
    <w:rsid w:val="00926F47"/>
    <w:rsid w:val="009713EC"/>
    <w:rsid w:val="0097411E"/>
    <w:rsid w:val="00984682"/>
    <w:rsid w:val="00984F81"/>
    <w:rsid w:val="00991A36"/>
    <w:rsid w:val="00996001"/>
    <w:rsid w:val="009A201E"/>
    <w:rsid w:val="009D697B"/>
    <w:rsid w:val="009F2672"/>
    <w:rsid w:val="00A96609"/>
    <w:rsid w:val="00B37D84"/>
    <w:rsid w:val="00B93AE0"/>
    <w:rsid w:val="00B94432"/>
    <w:rsid w:val="00BA5AC6"/>
    <w:rsid w:val="00C265F9"/>
    <w:rsid w:val="00D3112D"/>
    <w:rsid w:val="00D46225"/>
    <w:rsid w:val="00D63A5A"/>
    <w:rsid w:val="00D813E8"/>
    <w:rsid w:val="00DB066C"/>
    <w:rsid w:val="00DB34AA"/>
    <w:rsid w:val="00E525C6"/>
    <w:rsid w:val="00EF6D5A"/>
    <w:rsid w:val="00F64F89"/>
    <w:rsid w:val="00F819CB"/>
    <w:rsid w:val="00F91A91"/>
    <w:rsid w:val="00FC122D"/>
    <w:rsid w:val="00FC1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9F4A5B"/>
  <w15:docId w15:val="{904A5C24-D95C-4008-A703-9CBE90541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AE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AE0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</w:rPr>
  </w:style>
  <w:style w:type="character" w:customStyle="1" w:styleId="a4">
    <w:name w:val="頁首 字元"/>
    <w:basedOn w:val="a0"/>
    <w:link w:val="a3"/>
    <w:uiPriority w:val="99"/>
    <w:rsid w:val="00B93AE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3AE0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</w:rPr>
  </w:style>
  <w:style w:type="character" w:customStyle="1" w:styleId="a6">
    <w:name w:val="頁尾 字元"/>
    <w:basedOn w:val="a0"/>
    <w:link w:val="a5"/>
    <w:uiPriority w:val="99"/>
    <w:rsid w:val="00B93AE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713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713EC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3D1982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9">
    <w:name w:val="annotation reference"/>
    <w:basedOn w:val="a0"/>
    <w:uiPriority w:val="99"/>
    <w:semiHidden/>
    <w:unhideWhenUsed/>
    <w:rsid w:val="0098468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84682"/>
  </w:style>
  <w:style w:type="character" w:customStyle="1" w:styleId="ab">
    <w:name w:val="註解文字 字元"/>
    <w:basedOn w:val="a0"/>
    <w:link w:val="aa"/>
    <w:uiPriority w:val="99"/>
    <w:rsid w:val="00984682"/>
    <w:rPr>
      <w:rFonts w:ascii="Times New Roman" w:eastAsia="新細明體" w:hAnsi="Times New Roman" w:cs="Times New Roman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84682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984682"/>
    <w:rPr>
      <w:rFonts w:ascii="Times New Roman" w:eastAsia="新細明體" w:hAnsi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5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HSIN-YUN WANG</cp:lastModifiedBy>
  <cp:revision>59</cp:revision>
  <dcterms:created xsi:type="dcterms:W3CDTF">2024-06-13T00:54:00Z</dcterms:created>
  <dcterms:modified xsi:type="dcterms:W3CDTF">2025-05-21T04:59:00Z</dcterms:modified>
</cp:coreProperties>
</file>