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A4787" w14:textId="4A76CF8C" w:rsidR="00A500CA" w:rsidRPr="00A500CA" w:rsidRDefault="00A500CA" w:rsidP="00A500CA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附件13</w:t>
      </w:r>
    </w:p>
    <w:p w14:paraId="799384EE" w14:textId="056F319F" w:rsidR="00453CE8" w:rsidRPr="004E4981" w:rsidRDefault="00297C89" w:rsidP="00297C89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4E4981">
        <w:rPr>
          <w:rFonts w:ascii="標楷體" w:eastAsia="標楷體" w:hAnsi="標楷體" w:hint="eastAsia"/>
          <w:b/>
          <w:sz w:val="48"/>
          <w:szCs w:val="48"/>
        </w:rPr>
        <w:t>廠商現場勘驗證明單</w:t>
      </w:r>
    </w:p>
    <w:p w14:paraId="0CF2418B" w14:textId="77777777" w:rsidR="00297C89" w:rsidRPr="004E4981" w:rsidRDefault="00297C89" w:rsidP="00297C89">
      <w:pPr>
        <w:rPr>
          <w:rFonts w:ascii="標楷體" w:eastAsia="標楷體" w:hAnsi="標楷體"/>
          <w:b/>
          <w:szCs w:val="24"/>
        </w:rPr>
      </w:pPr>
    </w:p>
    <w:p w14:paraId="4CAC93A4" w14:textId="77777777" w:rsidR="00B02BA4" w:rsidRPr="004E4981" w:rsidRDefault="00087248" w:rsidP="00B02BA4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  <w:b/>
          <w:bCs/>
          <w:sz w:val="32"/>
          <w:szCs w:val="32"/>
        </w:rPr>
      </w:pPr>
      <w:r w:rsidRPr="004E4981">
        <w:rPr>
          <w:rFonts w:ascii="標楷體" w:eastAsia="標楷體" w:hAnsi="標楷體" w:hint="eastAsia"/>
          <w:b/>
          <w:bCs/>
          <w:sz w:val="32"/>
          <w:szCs w:val="32"/>
        </w:rPr>
        <w:t>標案</w:t>
      </w:r>
      <w:r w:rsidR="00297C89" w:rsidRPr="004E4981">
        <w:rPr>
          <w:rFonts w:ascii="標楷體" w:eastAsia="標楷體" w:hAnsi="標楷體" w:hint="eastAsia"/>
          <w:b/>
          <w:bCs/>
          <w:sz w:val="32"/>
          <w:szCs w:val="32"/>
        </w:rPr>
        <w:t>名稱：</w:t>
      </w:r>
    </w:p>
    <w:p w14:paraId="44C937C7" w14:textId="2F32D89C" w:rsidR="00297C89" w:rsidRPr="004E4981" w:rsidRDefault="00DB7102" w:rsidP="00B02BA4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Cs/>
          <w:sz w:val="28"/>
          <w:szCs w:val="28"/>
        </w:rPr>
      </w:pPr>
      <w:r w:rsidRPr="004E4981">
        <w:rPr>
          <w:rFonts w:ascii="標楷體" w:eastAsia="標楷體" w:hAnsi="標楷體" w:hint="eastAsia"/>
          <w:bCs/>
          <w:sz w:val="28"/>
          <w:szCs w:val="28"/>
        </w:rPr>
        <w:t>「</w:t>
      </w:r>
      <w:r w:rsidR="00B02BA4" w:rsidRPr="004E4981">
        <w:rPr>
          <w:rFonts w:ascii="標楷體" w:eastAsia="標楷體" w:hAnsi="標楷體" w:hint="eastAsia"/>
          <w:bCs/>
          <w:sz w:val="28"/>
          <w:szCs w:val="28"/>
        </w:rPr>
        <w:t>辦理屋頂型及地面型光電球場公有建物設置太陽光電案</w:t>
      </w:r>
      <w:r w:rsidRPr="004E4981">
        <w:rPr>
          <w:rFonts w:ascii="標楷體" w:eastAsia="標楷體" w:hAnsi="標楷體" w:hint="eastAsia"/>
          <w:bCs/>
          <w:sz w:val="28"/>
          <w:szCs w:val="28"/>
        </w:rPr>
        <w:t>」</w:t>
      </w:r>
    </w:p>
    <w:p w14:paraId="5DC7908C" w14:textId="77777777" w:rsidR="00D0071A" w:rsidRPr="004E4981" w:rsidRDefault="00297C89" w:rsidP="00297C89">
      <w:pPr>
        <w:spacing w:line="400" w:lineRule="exact"/>
        <w:rPr>
          <w:rFonts w:ascii="標楷體" w:eastAsia="標楷體" w:hAnsi="標楷體"/>
          <w:b/>
          <w:bCs/>
          <w:sz w:val="32"/>
          <w:szCs w:val="32"/>
        </w:rPr>
      </w:pPr>
      <w:r w:rsidRPr="004E4981">
        <w:rPr>
          <w:rFonts w:ascii="標楷體" w:eastAsia="標楷體" w:hAnsi="標楷體" w:hint="eastAsia"/>
          <w:b/>
          <w:bCs/>
          <w:sz w:val="32"/>
          <w:szCs w:val="32"/>
        </w:rPr>
        <w:t>履約標的：</w:t>
      </w:r>
    </w:p>
    <w:p w14:paraId="766DB5AA" w14:textId="0747850A" w:rsidR="00297C89" w:rsidRPr="004E4981" w:rsidRDefault="00B02BA4" w:rsidP="00D0071A">
      <w:pPr>
        <w:spacing w:line="400" w:lineRule="exact"/>
        <w:ind w:firstLineChars="200" w:firstLine="640"/>
        <w:rPr>
          <w:rFonts w:ascii="標楷體" w:eastAsia="標楷體" w:hAnsi="標楷體"/>
          <w:sz w:val="28"/>
          <w:szCs w:val="28"/>
        </w:rPr>
      </w:pPr>
      <w:r w:rsidRPr="004E4981">
        <w:rPr>
          <w:rFonts w:ascii="標楷體" w:eastAsia="標楷體" w:hAnsi="標楷體" w:hint="eastAsia"/>
          <w:sz w:val="32"/>
          <w:szCs w:val="32"/>
        </w:rPr>
        <w:t>本校</w:t>
      </w:r>
      <w:r w:rsidRPr="004E4981">
        <w:rPr>
          <w:rFonts w:ascii="標楷體" w:eastAsia="標楷體" w:hAnsi="標楷體" w:hint="eastAsia"/>
          <w:bCs/>
          <w:sz w:val="28"/>
          <w:szCs w:val="28"/>
        </w:rPr>
        <w:t>行政大樓、第三教學大樓、第一教學大樓、第二教學大樓、教學資源大樓、綜合教學大樓、活動中心</w:t>
      </w:r>
      <w:r w:rsidRPr="004E4981">
        <w:rPr>
          <w:rFonts w:ascii="標楷體" w:eastAsia="標楷體" w:hAnsi="標楷體" w:hint="eastAsia"/>
          <w:sz w:val="28"/>
          <w:szCs w:val="28"/>
        </w:rPr>
        <w:t>、</w:t>
      </w:r>
      <w:r w:rsidRPr="004E4981">
        <w:rPr>
          <w:rFonts w:ascii="標楷體" w:eastAsia="標楷體" w:hAnsi="標楷體" w:hint="eastAsia"/>
          <w:bCs/>
          <w:sz w:val="28"/>
          <w:szCs w:val="28"/>
        </w:rPr>
        <w:t>體育訓練中心</w:t>
      </w:r>
      <w:r w:rsidRPr="004E4981">
        <w:rPr>
          <w:rFonts w:ascii="標楷體" w:eastAsia="標楷體" w:hAnsi="標楷體" w:hint="eastAsia"/>
          <w:sz w:val="28"/>
          <w:szCs w:val="28"/>
        </w:rPr>
        <w:t>(以上為屋頂型)、籃球場(地面型)</w:t>
      </w:r>
    </w:p>
    <w:p w14:paraId="0646E9A8" w14:textId="77777777" w:rsidR="00B02BA4" w:rsidRPr="004E4981" w:rsidRDefault="00B02BA4" w:rsidP="00297C89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9DF3BEF" w14:textId="77777777" w:rsidR="00297C89" w:rsidRPr="004E4981" w:rsidRDefault="00297C89" w:rsidP="00297C89">
      <w:pPr>
        <w:spacing w:line="400" w:lineRule="exact"/>
        <w:rPr>
          <w:rFonts w:ascii="標楷體" w:eastAsia="標楷體" w:hAnsi="標楷體"/>
          <w:b/>
          <w:bCs/>
          <w:sz w:val="32"/>
          <w:szCs w:val="32"/>
        </w:rPr>
      </w:pPr>
      <w:r w:rsidRPr="004E4981">
        <w:rPr>
          <w:rFonts w:ascii="標楷體" w:eastAsia="標楷體" w:hAnsi="標楷體" w:hint="eastAsia"/>
          <w:b/>
          <w:bCs/>
          <w:sz w:val="32"/>
          <w:szCs w:val="32"/>
        </w:rPr>
        <w:t>現場勘查：</w:t>
      </w:r>
    </w:p>
    <w:p w14:paraId="193BA50B" w14:textId="54961BF5" w:rsidR="00297C89" w:rsidRPr="004E4981" w:rsidRDefault="00297C89" w:rsidP="00297C8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4E4981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4E4981">
        <w:rPr>
          <w:rFonts w:ascii="標楷體" w:eastAsia="標楷體" w:hAnsi="標楷體" w:hint="eastAsia"/>
          <w:sz w:val="28"/>
          <w:szCs w:val="28"/>
        </w:rPr>
        <w:t>工作內容詳如本採購案相關文件，投標廠商需至現場了解本案狀況，</w:t>
      </w:r>
      <w:r w:rsidR="006F5AC6" w:rsidRPr="004E4981">
        <w:rPr>
          <w:rFonts w:ascii="標楷體" w:eastAsia="標楷體" w:hAnsi="標楷體" w:hint="eastAsia"/>
          <w:sz w:val="28"/>
          <w:szCs w:val="28"/>
        </w:rPr>
        <w:t>依現場實況及本校陪同人員解釋情況，製作服務建議書；</w:t>
      </w:r>
      <w:proofErr w:type="gramStart"/>
      <w:r w:rsidRPr="004E4981">
        <w:rPr>
          <w:rFonts w:ascii="標楷體" w:eastAsia="標楷體" w:hAnsi="標楷體" w:hint="eastAsia"/>
          <w:sz w:val="28"/>
          <w:szCs w:val="28"/>
        </w:rPr>
        <w:t>本單於</w:t>
      </w:r>
      <w:r w:rsidR="00087248" w:rsidRPr="004E4981">
        <w:rPr>
          <w:rFonts w:ascii="標楷體" w:eastAsia="標楷體" w:hAnsi="標楷體"/>
          <w:sz w:val="28"/>
          <w:szCs w:val="28"/>
        </w:rPr>
        <w:t>11</w:t>
      </w:r>
      <w:r w:rsidR="00B02BA4" w:rsidRPr="004E4981">
        <w:rPr>
          <w:rFonts w:ascii="標楷體" w:eastAsia="標楷體" w:hAnsi="標楷體"/>
          <w:sz w:val="28"/>
          <w:szCs w:val="28"/>
        </w:rPr>
        <w:t>4</w:t>
      </w:r>
      <w:r w:rsidRPr="004E4981">
        <w:rPr>
          <w:rFonts w:ascii="標楷體" w:eastAsia="標楷體" w:hAnsi="標楷體" w:hint="eastAsia"/>
          <w:sz w:val="28"/>
          <w:szCs w:val="28"/>
        </w:rPr>
        <w:t>年</w:t>
      </w:r>
      <w:r w:rsidR="00B02BA4" w:rsidRPr="004E4981">
        <w:rPr>
          <w:rFonts w:ascii="標楷體" w:eastAsia="標楷體" w:hAnsi="標楷體" w:hint="eastAsia"/>
          <w:sz w:val="28"/>
          <w:szCs w:val="28"/>
        </w:rPr>
        <w:t>5</w:t>
      </w:r>
      <w:r w:rsidRPr="004E4981">
        <w:rPr>
          <w:rFonts w:ascii="標楷體" w:eastAsia="標楷體" w:hAnsi="標楷體" w:hint="eastAsia"/>
          <w:sz w:val="28"/>
          <w:szCs w:val="28"/>
        </w:rPr>
        <w:t>月</w:t>
      </w:r>
      <w:r w:rsidR="00B02BA4" w:rsidRPr="004E4981">
        <w:rPr>
          <w:rFonts w:ascii="標楷體" w:eastAsia="標楷體" w:hAnsi="標楷體" w:hint="eastAsia"/>
          <w:sz w:val="28"/>
          <w:szCs w:val="28"/>
        </w:rPr>
        <w:t>2</w:t>
      </w:r>
      <w:r w:rsidR="000B2C82" w:rsidRPr="004E4981">
        <w:rPr>
          <w:rFonts w:ascii="標楷體" w:eastAsia="標楷體" w:hAnsi="標楷體" w:hint="eastAsia"/>
          <w:sz w:val="28"/>
          <w:szCs w:val="28"/>
        </w:rPr>
        <w:t>8</w:t>
      </w:r>
      <w:r w:rsidRPr="004E4981">
        <w:rPr>
          <w:rFonts w:ascii="標楷體" w:eastAsia="標楷體" w:hAnsi="標楷體" w:hint="eastAsia"/>
          <w:sz w:val="28"/>
          <w:szCs w:val="28"/>
        </w:rPr>
        <w:t>日</w:t>
      </w:r>
      <w:r w:rsidR="00087248" w:rsidRPr="004E4981">
        <w:rPr>
          <w:rFonts w:ascii="標楷體" w:eastAsia="標楷體" w:hAnsi="標楷體"/>
          <w:sz w:val="28"/>
          <w:szCs w:val="28"/>
        </w:rPr>
        <w:t>17</w:t>
      </w:r>
      <w:r w:rsidRPr="004E4981">
        <w:rPr>
          <w:rFonts w:ascii="標楷體" w:eastAsia="標楷體" w:hAnsi="標楷體" w:hint="eastAsia"/>
          <w:sz w:val="28"/>
          <w:szCs w:val="28"/>
        </w:rPr>
        <w:t>時</w:t>
      </w:r>
      <w:r w:rsidR="00087248" w:rsidRPr="004E4981">
        <w:rPr>
          <w:rFonts w:ascii="標楷體" w:eastAsia="標楷體" w:hAnsi="標楷體"/>
          <w:sz w:val="28"/>
          <w:szCs w:val="28"/>
        </w:rPr>
        <w:t>00</w:t>
      </w:r>
      <w:r w:rsidRPr="004E4981">
        <w:rPr>
          <w:rFonts w:ascii="標楷體" w:eastAsia="標楷體" w:hAnsi="標楷體" w:hint="eastAsia"/>
          <w:sz w:val="28"/>
          <w:szCs w:val="28"/>
        </w:rPr>
        <w:t>分前</w:t>
      </w:r>
      <w:proofErr w:type="gramEnd"/>
      <w:r w:rsidRPr="004E4981">
        <w:rPr>
          <w:rFonts w:ascii="標楷體" w:eastAsia="標楷體" w:hAnsi="標楷體" w:hint="eastAsia"/>
          <w:sz w:val="28"/>
          <w:szCs w:val="28"/>
        </w:rPr>
        <w:t>至本單位(總務處)蓋章，辦理現場勘驗。</w:t>
      </w:r>
    </w:p>
    <w:p w14:paraId="20375B55" w14:textId="40CC9657" w:rsidR="00297C89" w:rsidRPr="004E4981" w:rsidRDefault="00087248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AE133" wp14:editId="61B7DF12">
                <wp:simplePos x="0" y="0"/>
                <wp:positionH relativeFrom="column">
                  <wp:posOffset>1343025</wp:posOffset>
                </wp:positionH>
                <wp:positionV relativeFrom="paragraph">
                  <wp:posOffset>15875</wp:posOffset>
                </wp:positionV>
                <wp:extent cx="3514725" cy="1695450"/>
                <wp:effectExtent l="0" t="0" r="9525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14725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54A5A" id="矩形 1" o:spid="_x0000_s1026" style="position:absolute;margin-left:105.75pt;margin-top:1.25pt;width:276.7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" filled="f" strokecolor="black [3213]" strokeweight="2pt">
                <v:path arrowok="t"/>
              </v:rect>
            </w:pict>
          </mc:Fallback>
        </mc:AlternateContent>
      </w:r>
    </w:p>
    <w:p w14:paraId="06B79889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4C636C47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 xml:space="preserve">招標機關      </w:t>
      </w:r>
    </w:p>
    <w:p w14:paraId="1D3DB597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636C1481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24BB9C08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4C5DAB08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407740BA" w14:textId="77777777" w:rsidR="00297C89" w:rsidRPr="004E4981" w:rsidRDefault="00297C89" w:rsidP="00297C89">
      <w:pPr>
        <w:spacing w:line="420" w:lineRule="exact"/>
        <w:jc w:val="distribute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>勘查日期：中華民國  年  月 日  時 分</w:t>
      </w:r>
    </w:p>
    <w:p w14:paraId="39FAEBD9" w14:textId="77777777" w:rsidR="00297C89" w:rsidRPr="004E4981" w:rsidRDefault="00297C89" w:rsidP="00297C89">
      <w:pPr>
        <w:spacing w:line="420" w:lineRule="exact"/>
        <w:jc w:val="distribute"/>
        <w:rPr>
          <w:rFonts w:ascii="標楷體" w:eastAsia="標楷體" w:hAnsi="標楷體"/>
          <w:sz w:val="32"/>
          <w:szCs w:val="32"/>
        </w:rPr>
      </w:pPr>
    </w:p>
    <w:p w14:paraId="6A36BA39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>投標廠商投標如下(以下各項投標廠商填寫並簽署後投標)</w:t>
      </w:r>
    </w:p>
    <w:p w14:paraId="5093071B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33846DF4" w14:textId="4009ED18" w:rsidR="00297C89" w:rsidRPr="004E4981" w:rsidRDefault="00087248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CE67DF" wp14:editId="648E3EBE">
                <wp:simplePos x="0" y="0"/>
                <wp:positionH relativeFrom="column">
                  <wp:posOffset>3848100</wp:posOffset>
                </wp:positionH>
                <wp:positionV relativeFrom="paragraph">
                  <wp:posOffset>62865</wp:posOffset>
                </wp:positionV>
                <wp:extent cx="1343025" cy="1076325"/>
                <wp:effectExtent l="0" t="0" r="9525" b="952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302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D9A699" w14:textId="77777777" w:rsidR="00297C89" w:rsidRDefault="00297C89" w:rsidP="00297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E67DF" id="矩形 2" o:spid="_x0000_s1026" style="position:absolute;margin-left:303pt;margin-top:4.95pt;width:105.75pt;height:8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" filled="f" strokecolor="black [3213]" strokeweight="2pt">
                <v:path arrowok="t"/>
                <v:textbox>
                  <w:txbxContent>
                    <w:p w14:paraId="40D9A699" w14:textId="77777777" w:rsidR="00297C89" w:rsidRDefault="00297C89" w:rsidP="00297C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97C89" w:rsidRPr="004E4981">
        <w:rPr>
          <w:rFonts w:ascii="標楷體" w:eastAsia="標楷體" w:hAnsi="標楷體" w:hint="eastAsia"/>
          <w:sz w:val="32"/>
          <w:szCs w:val="32"/>
        </w:rPr>
        <w:t xml:space="preserve">投標廠商：                        </w:t>
      </w:r>
    </w:p>
    <w:p w14:paraId="7A7AE6A1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57EEA925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>負 責 人：</w:t>
      </w:r>
    </w:p>
    <w:p w14:paraId="79DBD79D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01EBA6D0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 xml:space="preserve">地    址：                            </w:t>
      </w:r>
    </w:p>
    <w:p w14:paraId="486B27F1" w14:textId="1791DFC3" w:rsidR="00297C89" w:rsidRPr="004E4981" w:rsidRDefault="00087248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73CA13" wp14:editId="6B903D70">
                <wp:simplePos x="0" y="0"/>
                <wp:positionH relativeFrom="column">
                  <wp:posOffset>4552950</wp:posOffset>
                </wp:positionH>
                <wp:positionV relativeFrom="paragraph">
                  <wp:posOffset>15875</wp:posOffset>
                </wp:positionV>
                <wp:extent cx="638175" cy="581025"/>
                <wp:effectExtent l="0" t="0" r="9525" b="952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2BF63" id="矩形 3" o:spid="_x0000_s1026" style="position:absolute;margin-left:358.5pt;margin-top:1.25pt;width:50.2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" filled="f" strokecolor="black [3213]" strokeweight="2pt">
                <v:path arrowok="t"/>
              </v:rect>
            </w:pict>
          </mc:Fallback>
        </mc:AlternateContent>
      </w:r>
    </w:p>
    <w:p w14:paraId="51E8331A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>統一編號：</w:t>
      </w:r>
    </w:p>
    <w:p w14:paraId="53FD422A" w14:textId="77777777" w:rsidR="00297C89" w:rsidRPr="004E4981" w:rsidRDefault="00297C89" w:rsidP="00297C89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14:paraId="35E0174E" w14:textId="77777777" w:rsidR="00297C89" w:rsidRPr="004E4981" w:rsidRDefault="00297C89" w:rsidP="000F783F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4E4981">
        <w:rPr>
          <w:rFonts w:ascii="標楷體" w:eastAsia="標楷體" w:hAnsi="標楷體" w:hint="eastAsia"/>
          <w:sz w:val="32"/>
          <w:szCs w:val="32"/>
        </w:rPr>
        <w:t xml:space="preserve">日  </w:t>
      </w:r>
      <w:r w:rsidR="000F783F" w:rsidRPr="004E4981">
        <w:rPr>
          <w:rFonts w:ascii="標楷體" w:eastAsia="標楷體" w:hAnsi="標楷體" w:hint="eastAsia"/>
          <w:sz w:val="32"/>
          <w:szCs w:val="32"/>
        </w:rPr>
        <w:t xml:space="preserve">  期：</w:t>
      </w:r>
      <w:r w:rsidRPr="004E4981">
        <w:rPr>
          <w:rFonts w:ascii="標楷體" w:eastAsia="標楷體" w:hAnsi="標楷體" w:hint="eastAsia"/>
          <w:sz w:val="32"/>
          <w:szCs w:val="32"/>
        </w:rPr>
        <w:t>中</w:t>
      </w:r>
      <w:r w:rsidR="000F783F" w:rsidRPr="004E4981">
        <w:rPr>
          <w:rFonts w:ascii="標楷體" w:eastAsia="標楷體" w:hAnsi="標楷體" w:hint="eastAsia"/>
          <w:sz w:val="32"/>
          <w:szCs w:val="32"/>
        </w:rPr>
        <w:t xml:space="preserve"> </w:t>
      </w:r>
      <w:r w:rsidRPr="004E4981">
        <w:rPr>
          <w:rFonts w:ascii="標楷體" w:eastAsia="標楷體" w:hAnsi="標楷體" w:hint="eastAsia"/>
          <w:sz w:val="32"/>
          <w:szCs w:val="32"/>
        </w:rPr>
        <w:t>華</w:t>
      </w:r>
      <w:r w:rsidR="000F783F" w:rsidRPr="004E4981">
        <w:rPr>
          <w:rFonts w:ascii="標楷體" w:eastAsia="標楷體" w:hAnsi="標楷體" w:hint="eastAsia"/>
          <w:sz w:val="32"/>
          <w:szCs w:val="32"/>
        </w:rPr>
        <w:t xml:space="preserve"> </w:t>
      </w:r>
      <w:r w:rsidRPr="004E4981">
        <w:rPr>
          <w:rFonts w:ascii="標楷體" w:eastAsia="標楷體" w:hAnsi="標楷體" w:hint="eastAsia"/>
          <w:sz w:val="32"/>
          <w:szCs w:val="32"/>
        </w:rPr>
        <w:t>民</w:t>
      </w:r>
      <w:r w:rsidR="000F783F" w:rsidRPr="004E4981">
        <w:rPr>
          <w:rFonts w:ascii="標楷體" w:eastAsia="標楷體" w:hAnsi="標楷體" w:hint="eastAsia"/>
          <w:sz w:val="32"/>
          <w:szCs w:val="32"/>
        </w:rPr>
        <w:t xml:space="preserve"> </w:t>
      </w:r>
      <w:r w:rsidRPr="004E4981">
        <w:rPr>
          <w:rFonts w:ascii="標楷體" w:eastAsia="標楷體" w:hAnsi="標楷體" w:hint="eastAsia"/>
          <w:sz w:val="32"/>
          <w:szCs w:val="32"/>
        </w:rPr>
        <w:t xml:space="preserve">國 </w:t>
      </w:r>
      <w:r w:rsidR="00DA7AC0" w:rsidRPr="004E4981">
        <w:rPr>
          <w:rFonts w:ascii="標楷體" w:eastAsia="標楷體" w:hAnsi="標楷體" w:hint="eastAsia"/>
          <w:sz w:val="32"/>
          <w:szCs w:val="32"/>
        </w:rPr>
        <w:t xml:space="preserve">  </w:t>
      </w:r>
      <w:r w:rsidRPr="004E4981">
        <w:rPr>
          <w:rFonts w:ascii="標楷體" w:eastAsia="標楷體" w:hAnsi="標楷體" w:hint="eastAsia"/>
          <w:sz w:val="32"/>
          <w:szCs w:val="32"/>
        </w:rPr>
        <w:t xml:space="preserve"> 年  </w:t>
      </w:r>
      <w:r w:rsidR="00DA7AC0" w:rsidRPr="004E4981">
        <w:rPr>
          <w:rFonts w:ascii="標楷體" w:eastAsia="標楷體" w:hAnsi="標楷體" w:hint="eastAsia"/>
          <w:sz w:val="32"/>
          <w:szCs w:val="32"/>
        </w:rPr>
        <w:t xml:space="preserve">  </w:t>
      </w:r>
      <w:r w:rsidRPr="004E4981">
        <w:rPr>
          <w:rFonts w:ascii="標楷體" w:eastAsia="標楷體" w:hAnsi="標楷體" w:hint="eastAsia"/>
          <w:sz w:val="32"/>
          <w:szCs w:val="32"/>
        </w:rPr>
        <w:t xml:space="preserve">月 </w:t>
      </w:r>
      <w:r w:rsidR="00DA7AC0" w:rsidRPr="004E4981">
        <w:rPr>
          <w:rFonts w:ascii="標楷體" w:eastAsia="標楷體" w:hAnsi="標楷體" w:hint="eastAsia"/>
          <w:sz w:val="32"/>
          <w:szCs w:val="32"/>
        </w:rPr>
        <w:t xml:space="preserve">  </w:t>
      </w:r>
      <w:r w:rsidRPr="004E4981">
        <w:rPr>
          <w:rFonts w:ascii="標楷體" w:eastAsia="標楷體" w:hAnsi="標楷體" w:hint="eastAsia"/>
          <w:sz w:val="32"/>
          <w:szCs w:val="32"/>
        </w:rPr>
        <w:t xml:space="preserve">日 </w:t>
      </w:r>
      <w:r w:rsidR="00DA7AC0" w:rsidRPr="004E4981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4E4981">
        <w:rPr>
          <w:rFonts w:ascii="標楷體" w:eastAsia="標楷體" w:hAnsi="標楷體" w:hint="eastAsia"/>
          <w:sz w:val="32"/>
          <w:szCs w:val="32"/>
        </w:rPr>
        <w:t xml:space="preserve"> 時</w:t>
      </w:r>
      <w:r w:rsidR="00DA7AC0" w:rsidRPr="004E4981">
        <w:rPr>
          <w:rFonts w:ascii="標楷體" w:eastAsia="標楷體" w:hAnsi="標楷體" w:hint="eastAsia"/>
          <w:sz w:val="32"/>
          <w:szCs w:val="32"/>
        </w:rPr>
        <w:t xml:space="preserve">  </w:t>
      </w:r>
      <w:r w:rsidRPr="004E4981">
        <w:rPr>
          <w:rFonts w:ascii="標楷體" w:eastAsia="標楷體" w:hAnsi="標楷體" w:hint="eastAsia"/>
          <w:sz w:val="32"/>
          <w:szCs w:val="32"/>
        </w:rPr>
        <w:t xml:space="preserve"> 分</w:t>
      </w:r>
    </w:p>
    <w:sectPr w:rsidR="00297C89" w:rsidRPr="004E4981" w:rsidSect="00B02BA4">
      <w:pgSz w:w="11906" w:h="16838"/>
      <w:pgMar w:top="1134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8E347" w14:textId="77777777" w:rsidR="00B30776" w:rsidRDefault="00B30776" w:rsidP="00BA55E9">
      <w:r>
        <w:separator/>
      </w:r>
    </w:p>
  </w:endnote>
  <w:endnote w:type="continuationSeparator" w:id="0">
    <w:p w14:paraId="6BF488BC" w14:textId="77777777" w:rsidR="00B30776" w:rsidRDefault="00B30776" w:rsidP="00BA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74EC" w14:textId="77777777" w:rsidR="00B30776" w:rsidRDefault="00B30776" w:rsidP="00BA55E9">
      <w:r>
        <w:separator/>
      </w:r>
    </w:p>
  </w:footnote>
  <w:footnote w:type="continuationSeparator" w:id="0">
    <w:p w14:paraId="3E0FFCF0" w14:textId="77777777" w:rsidR="00B30776" w:rsidRDefault="00B30776" w:rsidP="00BA5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DA"/>
    <w:multiLevelType w:val="hybridMultilevel"/>
    <w:tmpl w:val="880E00D6"/>
    <w:lvl w:ilvl="0" w:tplc="9152702C">
      <w:start w:val="1"/>
      <w:numFmt w:val="taiwaneseCountingThousand"/>
      <w:lvlText w:val="%1、"/>
      <w:lvlJc w:val="left"/>
      <w:pPr>
        <w:ind w:left="480" w:hanging="480"/>
      </w:pPr>
      <w:rPr>
        <w:b/>
        <w:color w:val="auto"/>
      </w:rPr>
    </w:lvl>
    <w:lvl w:ilvl="1" w:tplc="58E846B2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3580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89"/>
    <w:rsid w:val="00066477"/>
    <w:rsid w:val="00087248"/>
    <w:rsid w:val="000925D2"/>
    <w:rsid w:val="000B2C82"/>
    <w:rsid w:val="000F783F"/>
    <w:rsid w:val="00297C89"/>
    <w:rsid w:val="00320D71"/>
    <w:rsid w:val="003300CD"/>
    <w:rsid w:val="00330719"/>
    <w:rsid w:val="0034702B"/>
    <w:rsid w:val="003612CE"/>
    <w:rsid w:val="003623D3"/>
    <w:rsid w:val="00453CE8"/>
    <w:rsid w:val="004E4981"/>
    <w:rsid w:val="006F5AC6"/>
    <w:rsid w:val="00723F64"/>
    <w:rsid w:val="00746B55"/>
    <w:rsid w:val="00873257"/>
    <w:rsid w:val="008F4C15"/>
    <w:rsid w:val="009235B2"/>
    <w:rsid w:val="00A500CA"/>
    <w:rsid w:val="00A6763A"/>
    <w:rsid w:val="00AE7654"/>
    <w:rsid w:val="00B02BA4"/>
    <w:rsid w:val="00B30776"/>
    <w:rsid w:val="00BA55E9"/>
    <w:rsid w:val="00BD6ED2"/>
    <w:rsid w:val="00D0071A"/>
    <w:rsid w:val="00D51648"/>
    <w:rsid w:val="00DA5B4A"/>
    <w:rsid w:val="00DA7AC0"/>
    <w:rsid w:val="00DB7102"/>
    <w:rsid w:val="00E038DF"/>
    <w:rsid w:val="00F56C69"/>
    <w:rsid w:val="00F96EE6"/>
    <w:rsid w:val="00FE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F50E43"/>
  <w15:docId w15:val="{D928433A-9F36-45B7-A766-5F90C306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C89"/>
    <w:pPr>
      <w:ind w:leftChars="200" w:left="480"/>
    </w:pPr>
  </w:style>
  <w:style w:type="character" w:styleId="a4">
    <w:name w:val="annotation reference"/>
    <w:basedOn w:val="a0"/>
    <w:uiPriority w:val="99"/>
    <w:semiHidden/>
    <w:unhideWhenUsed/>
    <w:rsid w:val="00297C8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97C89"/>
  </w:style>
  <w:style w:type="character" w:customStyle="1" w:styleId="a6">
    <w:name w:val="註解文字 字元"/>
    <w:basedOn w:val="a0"/>
    <w:link w:val="a5"/>
    <w:uiPriority w:val="99"/>
    <w:semiHidden/>
    <w:rsid w:val="00297C89"/>
  </w:style>
  <w:style w:type="paragraph" w:styleId="a7">
    <w:name w:val="annotation subject"/>
    <w:basedOn w:val="a5"/>
    <w:next w:val="a5"/>
    <w:link w:val="a8"/>
    <w:uiPriority w:val="99"/>
    <w:semiHidden/>
    <w:unhideWhenUsed/>
    <w:rsid w:val="00297C89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297C8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97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97C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A55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BA55E9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BA55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BA55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90823-288C-4AB5-9206-31B9EF16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HSIN-YUN WANG</cp:lastModifiedBy>
  <cp:revision>9</cp:revision>
  <dcterms:created xsi:type="dcterms:W3CDTF">2024-11-27T05:17:00Z</dcterms:created>
  <dcterms:modified xsi:type="dcterms:W3CDTF">2025-05-21T05:40:00Z</dcterms:modified>
</cp:coreProperties>
</file>